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A32500" w14:textId="718986D9" w:rsidR="00E368C0" w:rsidRDefault="00C65C64">
      <w:pPr>
        <w:pStyle w:val="Body"/>
        <w:jc w:val="both"/>
        <w:rPr>
          <w:sz w:val="24"/>
          <w:szCs w:val="24"/>
        </w:rPr>
      </w:pPr>
      <w:r>
        <w:rPr>
          <w:rFonts w:cs="Calibri"/>
          <w:noProof/>
        </w:rPr>
        <w:drawing>
          <wp:anchor distT="0" distB="0" distL="114300" distR="114300" simplePos="0" relativeHeight="251658240" behindDoc="0" locked="0" layoutInCell="1" allowOverlap="1" wp14:anchorId="7CCA096B" wp14:editId="3B3E2539">
            <wp:simplePos x="0" y="0"/>
            <wp:positionH relativeFrom="column">
              <wp:posOffset>-50800</wp:posOffset>
            </wp:positionH>
            <wp:positionV relativeFrom="page">
              <wp:posOffset>393700</wp:posOffset>
            </wp:positionV>
            <wp:extent cx="5943600" cy="1125855"/>
            <wp:effectExtent l="0" t="0" r="0" b="0"/>
            <wp:wrapNone/>
            <wp:docPr id="160479474" name="Picture 1" descr="A blue and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479474" name="Picture 1" descr="A blue and white text&#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3600" cy="1125855"/>
                    </a:xfrm>
                    <a:prstGeom prst="rect">
                      <a:avLst/>
                    </a:prstGeom>
                    <a:noFill/>
                    <a:ln>
                      <a:noFill/>
                    </a:ln>
                  </pic:spPr>
                </pic:pic>
              </a:graphicData>
            </a:graphic>
          </wp:anchor>
        </w:drawing>
      </w:r>
    </w:p>
    <w:p w14:paraId="1AAF3683" w14:textId="77777777" w:rsidR="00C65C64" w:rsidRDefault="00C65C64">
      <w:pPr>
        <w:pStyle w:val="Body"/>
      </w:pPr>
    </w:p>
    <w:p w14:paraId="5CBBAF40" w14:textId="7CCE98A6" w:rsidR="00C65C64" w:rsidRDefault="00C65C64">
      <w:pPr>
        <w:pStyle w:val="Body"/>
      </w:pPr>
    </w:p>
    <w:p w14:paraId="37D494CC" w14:textId="77777777" w:rsidR="00C65C64" w:rsidRDefault="00C65C64">
      <w:pPr>
        <w:pStyle w:val="Body"/>
      </w:pPr>
    </w:p>
    <w:p w14:paraId="1B031D1F" w14:textId="77777777" w:rsidR="00C65C64" w:rsidRDefault="00C65C64">
      <w:pPr>
        <w:pStyle w:val="Body"/>
      </w:pPr>
    </w:p>
    <w:p w14:paraId="4BCF43B8" w14:textId="25EBF695" w:rsidR="00E368C0" w:rsidRDefault="00000000">
      <w:pPr>
        <w:pStyle w:val="Body"/>
      </w:pPr>
      <w:r>
        <w:t>PRESS RELEASE</w:t>
      </w:r>
      <w:r>
        <w:tab/>
        <w:t xml:space="preserve">January </w:t>
      </w:r>
      <w:r w:rsidR="00C65C64">
        <w:t>17</w:t>
      </w:r>
      <w:r>
        <w:t>, 2025</w:t>
      </w:r>
    </w:p>
    <w:p w14:paraId="031EBF13" w14:textId="35432619" w:rsidR="00E368C0" w:rsidRPr="00C65C64" w:rsidRDefault="00E368C0">
      <w:pPr>
        <w:pStyle w:val="BodyA"/>
        <w:jc w:val="center"/>
        <w:rPr>
          <w:b/>
          <w:bCs/>
          <w:sz w:val="32"/>
          <w:szCs w:val="32"/>
        </w:rPr>
      </w:pPr>
    </w:p>
    <w:p w14:paraId="073FE25B" w14:textId="25CF44FD" w:rsidR="00C65C64" w:rsidRPr="00C65C64" w:rsidRDefault="00C65C64">
      <w:pPr>
        <w:pStyle w:val="BodyA"/>
        <w:jc w:val="center"/>
        <w:rPr>
          <w:b/>
          <w:bCs/>
          <w:sz w:val="32"/>
          <w:szCs w:val="32"/>
          <w:lang w:val="en-US"/>
        </w:rPr>
      </w:pPr>
      <w:r w:rsidRPr="00C65C64">
        <w:rPr>
          <w:b/>
          <w:bCs/>
          <w:sz w:val="32"/>
          <w:szCs w:val="32"/>
          <w:lang w:val="en-US"/>
        </w:rPr>
        <w:t>Dealing with Microplastics in our Environment:</w:t>
      </w:r>
    </w:p>
    <w:p w14:paraId="1ABE2326" w14:textId="2A9D59C4" w:rsidR="00C65C64" w:rsidRPr="00C65C64" w:rsidRDefault="00C65C64">
      <w:pPr>
        <w:pStyle w:val="BodyA"/>
        <w:jc w:val="center"/>
        <w:rPr>
          <w:b/>
          <w:bCs/>
          <w:sz w:val="32"/>
          <w:szCs w:val="32"/>
          <w:lang w:val="en-US"/>
        </w:rPr>
      </w:pPr>
      <w:r w:rsidRPr="00C65C64">
        <w:rPr>
          <w:b/>
          <w:bCs/>
          <w:sz w:val="32"/>
          <w:szCs w:val="32"/>
          <w:lang w:val="en-US"/>
        </w:rPr>
        <w:t>NMC students' research gives answers.</w:t>
      </w:r>
    </w:p>
    <w:p w14:paraId="535CA1C1" w14:textId="77777777" w:rsidR="00C65C64" w:rsidRPr="00C65C64" w:rsidRDefault="00C65C64">
      <w:pPr>
        <w:pStyle w:val="BodyA"/>
        <w:jc w:val="center"/>
        <w:rPr>
          <w:b/>
          <w:bCs/>
          <w:sz w:val="24"/>
          <w:szCs w:val="24"/>
          <w:lang w:val="en-US"/>
        </w:rPr>
      </w:pPr>
    </w:p>
    <w:p w14:paraId="645CFD2C" w14:textId="1B7CB87C" w:rsidR="00E368C0" w:rsidRPr="00C65C64" w:rsidRDefault="00000000">
      <w:pPr>
        <w:pStyle w:val="BodyA"/>
        <w:jc w:val="center"/>
        <w:rPr>
          <w:b/>
          <w:bCs/>
          <w:sz w:val="28"/>
          <w:szCs w:val="28"/>
          <w:u w:val="single"/>
          <w:lang w:val="en-US"/>
        </w:rPr>
      </w:pPr>
      <w:r w:rsidRPr="00C65C64">
        <w:rPr>
          <w:sz w:val="28"/>
          <w:szCs w:val="28"/>
          <w:lang w:val="en-US"/>
        </w:rPr>
        <w:t>Tuesday March 4 , 2025</w:t>
      </w:r>
    </w:p>
    <w:p w14:paraId="5E6964F0" w14:textId="77777777" w:rsidR="00E368C0" w:rsidRPr="00C65C64" w:rsidRDefault="00E368C0">
      <w:pPr>
        <w:pStyle w:val="BodyA"/>
        <w:ind w:left="3600" w:firstLine="720"/>
        <w:rPr>
          <w:sz w:val="24"/>
          <w:szCs w:val="24"/>
        </w:rPr>
      </w:pPr>
    </w:p>
    <w:p w14:paraId="0C5230DE" w14:textId="798B6E62" w:rsidR="00E368C0" w:rsidRPr="00C65C64" w:rsidRDefault="00000000">
      <w:pPr>
        <w:pStyle w:val="BodyA"/>
        <w:rPr>
          <w:sz w:val="24"/>
          <w:szCs w:val="24"/>
          <w:lang w:val="en-US"/>
        </w:rPr>
      </w:pPr>
      <w:r w:rsidRPr="00C65C64">
        <w:rPr>
          <w:sz w:val="24"/>
          <w:szCs w:val="24"/>
          <w:lang w:val="en-US"/>
        </w:rPr>
        <w:t xml:space="preserve">On </w:t>
      </w:r>
      <w:r w:rsidRPr="00E97B01">
        <w:rPr>
          <w:b/>
          <w:bCs/>
          <w:sz w:val="24"/>
          <w:szCs w:val="24"/>
          <w:lang w:val="en-US"/>
        </w:rPr>
        <w:t>Tuesday March 4, 2025, from 6:00 to 7:30 PM</w:t>
      </w:r>
      <w:r w:rsidRPr="00C65C64">
        <w:rPr>
          <w:sz w:val="24"/>
          <w:szCs w:val="24"/>
          <w:lang w:val="en-US"/>
        </w:rPr>
        <w:t xml:space="preserve">, the </w:t>
      </w:r>
      <w:r w:rsidR="00E97B01">
        <w:rPr>
          <w:sz w:val="24"/>
          <w:szCs w:val="24"/>
          <w:lang w:val="en-US"/>
        </w:rPr>
        <w:t>League of Women Voters-Grand Traverse Area (</w:t>
      </w:r>
      <w:r w:rsidRPr="00C65C64">
        <w:rPr>
          <w:sz w:val="24"/>
          <w:szCs w:val="24"/>
          <w:lang w:val="en-US"/>
        </w:rPr>
        <w:t>LWVGTA</w:t>
      </w:r>
      <w:r w:rsidR="00E97B01">
        <w:rPr>
          <w:sz w:val="24"/>
          <w:szCs w:val="24"/>
          <w:lang w:val="en-US"/>
        </w:rPr>
        <w:t>)</w:t>
      </w:r>
      <w:r w:rsidRPr="00C65C64">
        <w:rPr>
          <w:sz w:val="24"/>
          <w:szCs w:val="24"/>
          <w:lang w:val="en-US"/>
        </w:rPr>
        <w:t xml:space="preserve"> will present a program focused on </w:t>
      </w:r>
      <w:r w:rsidR="00C65C64" w:rsidRPr="00C65C64">
        <w:rPr>
          <w:sz w:val="24"/>
          <w:szCs w:val="24"/>
          <w:lang w:val="en-US"/>
        </w:rPr>
        <w:t>understanding how microplastics are impacting our environment.</w:t>
      </w:r>
    </w:p>
    <w:p w14:paraId="48297AC8" w14:textId="77777777" w:rsidR="00E368C0" w:rsidRPr="00C65C64" w:rsidRDefault="00E368C0">
      <w:pPr>
        <w:pStyle w:val="BodyA"/>
        <w:jc w:val="both"/>
        <w:rPr>
          <w:sz w:val="24"/>
          <w:szCs w:val="24"/>
        </w:rPr>
      </w:pPr>
    </w:p>
    <w:p w14:paraId="7A582517" w14:textId="77777777" w:rsidR="00E368C0" w:rsidRPr="00C65C64" w:rsidRDefault="00000000">
      <w:pPr>
        <w:pStyle w:val="BodyA"/>
        <w:jc w:val="both"/>
        <w:rPr>
          <w:sz w:val="24"/>
          <w:szCs w:val="24"/>
          <w:lang w:val="en-US"/>
        </w:rPr>
      </w:pPr>
      <w:r w:rsidRPr="00C65C64">
        <w:rPr>
          <w:sz w:val="24"/>
          <w:szCs w:val="24"/>
          <w:lang w:val="en-US"/>
        </w:rPr>
        <w:t xml:space="preserve">NMC Biology instructor Dr. Nick Roster will discuss how his biology students have spent a year surveying the environment in Grand Traverse County and beyond in search of how microplastics have invaded our environment. The research has a two-fold purpose. One is to assess the level of microplastics in our environment, the other is to expose students to authentic scientific research. </w:t>
      </w:r>
    </w:p>
    <w:p w14:paraId="2293ECC7" w14:textId="77777777" w:rsidR="00E368C0" w:rsidRPr="00C65C64" w:rsidRDefault="00E368C0">
      <w:pPr>
        <w:pStyle w:val="BodyA"/>
        <w:jc w:val="both"/>
        <w:rPr>
          <w:sz w:val="24"/>
          <w:szCs w:val="24"/>
        </w:rPr>
      </w:pPr>
    </w:p>
    <w:p w14:paraId="1FEF46DE" w14:textId="77777777" w:rsidR="00E368C0" w:rsidRPr="00C65C64" w:rsidRDefault="00000000">
      <w:pPr>
        <w:pStyle w:val="BodyA"/>
        <w:jc w:val="both"/>
        <w:rPr>
          <w:sz w:val="24"/>
          <w:szCs w:val="24"/>
          <w:lang w:val="en-US"/>
        </w:rPr>
      </w:pPr>
      <w:r w:rsidRPr="00C65C64">
        <w:rPr>
          <w:sz w:val="24"/>
          <w:szCs w:val="24"/>
          <w:lang w:val="en-US"/>
        </w:rPr>
        <w:t>He will be joined by some of his students that have participated in the research project.</w:t>
      </w:r>
    </w:p>
    <w:p w14:paraId="397E6B72" w14:textId="77777777" w:rsidR="00E368C0" w:rsidRPr="00C65C64" w:rsidRDefault="00E368C0">
      <w:pPr>
        <w:pStyle w:val="BodyA"/>
        <w:jc w:val="both"/>
        <w:rPr>
          <w:sz w:val="24"/>
          <w:szCs w:val="24"/>
        </w:rPr>
      </w:pPr>
    </w:p>
    <w:p w14:paraId="41ECC21D" w14:textId="77777777" w:rsidR="00E368C0" w:rsidRPr="00C65C64" w:rsidRDefault="00000000">
      <w:pPr>
        <w:pStyle w:val="BodyA"/>
        <w:jc w:val="both"/>
        <w:rPr>
          <w:sz w:val="24"/>
          <w:szCs w:val="24"/>
          <w:lang w:val="en-US"/>
        </w:rPr>
      </w:pPr>
      <w:r w:rsidRPr="00C65C64">
        <w:rPr>
          <w:sz w:val="24"/>
          <w:szCs w:val="24"/>
          <w:lang w:val="en-US"/>
        </w:rPr>
        <w:t>The program can be viewed in several ways:</w:t>
      </w:r>
    </w:p>
    <w:p w14:paraId="32DFBA3D" w14:textId="77777777" w:rsidR="00E368C0" w:rsidRPr="00C65C64" w:rsidRDefault="00000000">
      <w:pPr>
        <w:pStyle w:val="ListParagraph"/>
        <w:numPr>
          <w:ilvl w:val="0"/>
          <w:numId w:val="2"/>
        </w:numPr>
        <w:jc w:val="both"/>
        <w:rPr>
          <w:sz w:val="24"/>
          <w:szCs w:val="24"/>
        </w:rPr>
      </w:pPr>
      <w:r w:rsidRPr="00C65C64">
        <w:rPr>
          <w:sz w:val="24"/>
          <w:szCs w:val="24"/>
          <w:u w:val="single"/>
        </w:rPr>
        <w:t xml:space="preserve">In person </w:t>
      </w:r>
      <w:r w:rsidRPr="00C65C64">
        <w:rPr>
          <w:sz w:val="24"/>
          <w:szCs w:val="24"/>
        </w:rPr>
        <w:t>at the Traverse Area District Library, 610 Woodmere Ave. Traverse City</w:t>
      </w:r>
    </w:p>
    <w:p w14:paraId="4BF8789F" w14:textId="77777777" w:rsidR="00E368C0" w:rsidRPr="00C65C64" w:rsidRDefault="00000000">
      <w:pPr>
        <w:pStyle w:val="ListParagraph"/>
        <w:numPr>
          <w:ilvl w:val="0"/>
          <w:numId w:val="2"/>
        </w:numPr>
        <w:jc w:val="both"/>
        <w:rPr>
          <w:sz w:val="24"/>
          <w:szCs w:val="24"/>
        </w:rPr>
      </w:pPr>
      <w:r w:rsidRPr="00C65C64">
        <w:rPr>
          <w:sz w:val="24"/>
          <w:szCs w:val="24"/>
        </w:rPr>
        <w:t xml:space="preserve">Traverse Area Community Media website livestream, </w:t>
      </w:r>
      <w:hyperlink r:id="rId8" w:history="1">
        <w:r w:rsidRPr="00C65C64">
          <w:rPr>
            <w:rStyle w:val="Hyperlink0"/>
            <w:sz w:val="24"/>
            <w:szCs w:val="24"/>
          </w:rPr>
          <w:t>www.TACM.tv/CommunityTvNow</w:t>
        </w:r>
      </w:hyperlink>
      <w:r w:rsidRPr="00C65C64">
        <w:rPr>
          <w:rStyle w:val="None"/>
          <w:sz w:val="24"/>
          <w:szCs w:val="24"/>
        </w:rPr>
        <w:t xml:space="preserve"> </w:t>
      </w:r>
    </w:p>
    <w:p w14:paraId="16384A06" w14:textId="77777777" w:rsidR="00E368C0" w:rsidRPr="00C65C64" w:rsidRDefault="00000000">
      <w:pPr>
        <w:pStyle w:val="ListParagraph"/>
        <w:numPr>
          <w:ilvl w:val="0"/>
          <w:numId w:val="2"/>
        </w:numPr>
        <w:jc w:val="both"/>
        <w:rPr>
          <w:sz w:val="24"/>
          <w:szCs w:val="24"/>
        </w:rPr>
      </w:pPr>
      <w:r w:rsidRPr="00C65C64">
        <w:rPr>
          <w:rStyle w:val="None"/>
          <w:sz w:val="24"/>
          <w:szCs w:val="24"/>
        </w:rPr>
        <w:t>League of Women Voters of the Grand Traverse Area (</w:t>
      </w:r>
      <w:hyperlink r:id="rId9" w:history="1">
        <w:r w:rsidRPr="00C65C64">
          <w:rPr>
            <w:rStyle w:val="Hyperlink0"/>
            <w:sz w:val="24"/>
            <w:szCs w:val="24"/>
          </w:rPr>
          <w:t>www.lwvgta.org</w:t>
        </w:r>
      </w:hyperlink>
      <w:r w:rsidRPr="00C65C64">
        <w:rPr>
          <w:rStyle w:val="None"/>
          <w:sz w:val="24"/>
          <w:szCs w:val="24"/>
        </w:rPr>
        <w:t>) Facebook page</w:t>
      </w:r>
    </w:p>
    <w:p w14:paraId="087C8EFE" w14:textId="77777777" w:rsidR="00E368C0" w:rsidRPr="00C65C64" w:rsidRDefault="00000000">
      <w:pPr>
        <w:pStyle w:val="ListParagraph"/>
        <w:numPr>
          <w:ilvl w:val="0"/>
          <w:numId w:val="2"/>
        </w:numPr>
        <w:jc w:val="both"/>
        <w:rPr>
          <w:sz w:val="24"/>
          <w:szCs w:val="24"/>
        </w:rPr>
      </w:pPr>
      <w:r w:rsidRPr="00C65C64">
        <w:rPr>
          <w:rStyle w:val="None"/>
          <w:sz w:val="24"/>
          <w:szCs w:val="24"/>
        </w:rPr>
        <w:t>Community TV Channel 189 with Spectrum cable TV in northwest lower Michigan.</w:t>
      </w:r>
    </w:p>
    <w:p w14:paraId="2D864C57" w14:textId="77777777" w:rsidR="00E368C0" w:rsidRPr="00C65C64" w:rsidRDefault="00E368C0">
      <w:pPr>
        <w:pStyle w:val="ListParagraph"/>
        <w:jc w:val="both"/>
        <w:rPr>
          <w:rStyle w:val="None"/>
          <w:sz w:val="24"/>
          <w:szCs w:val="24"/>
        </w:rPr>
      </w:pPr>
    </w:p>
    <w:p w14:paraId="142B6393" w14:textId="3662DCA5" w:rsidR="00E368C0" w:rsidRPr="00C65C64" w:rsidRDefault="00000000">
      <w:pPr>
        <w:pStyle w:val="BodyA"/>
        <w:jc w:val="both"/>
        <w:rPr>
          <w:rStyle w:val="None"/>
          <w:sz w:val="24"/>
          <w:szCs w:val="24"/>
          <w:lang w:val="en-US"/>
        </w:rPr>
      </w:pPr>
      <w:r w:rsidRPr="00C65C64">
        <w:rPr>
          <w:rStyle w:val="None"/>
          <w:sz w:val="24"/>
          <w:szCs w:val="24"/>
          <w:lang w:val="en-US"/>
        </w:rPr>
        <w:t>Nick Roster</w:t>
      </w:r>
      <w:r w:rsidR="00C65C64" w:rsidRPr="00C65C64">
        <w:rPr>
          <w:rStyle w:val="None"/>
          <w:sz w:val="24"/>
          <w:szCs w:val="24"/>
          <w:lang w:val="en-US"/>
        </w:rPr>
        <w:t xml:space="preserve"> is a native of Traverse City, graduating from Traverse City Senior High School (before it was Central). After researching toads at Central Michigan University and Rattlesnakes in Oklahoma, he found his way back to Michigan, through Wyoming where he met his wife. He is currently in his 19th year at NMC and has two sons at TC West Senior High.</w:t>
      </w:r>
    </w:p>
    <w:p w14:paraId="5F97BA32" w14:textId="77777777" w:rsidR="00E368C0" w:rsidRPr="00C65C64" w:rsidRDefault="00E368C0">
      <w:pPr>
        <w:pStyle w:val="BodyA"/>
        <w:jc w:val="both"/>
        <w:rPr>
          <w:rStyle w:val="None"/>
          <w:sz w:val="24"/>
          <w:szCs w:val="24"/>
        </w:rPr>
      </w:pPr>
    </w:p>
    <w:p w14:paraId="5ACEE80E" w14:textId="77777777" w:rsidR="00E368C0" w:rsidRPr="00C65C64" w:rsidRDefault="00000000">
      <w:pPr>
        <w:pStyle w:val="BodyA"/>
        <w:jc w:val="both"/>
        <w:rPr>
          <w:rStyle w:val="None"/>
          <w:sz w:val="24"/>
          <w:szCs w:val="24"/>
        </w:rPr>
      </w:pPr>
      <w:r w:rsidRPr="00C65C64">
        <w:rPr>
          <w:rStyle w:val="None"/>
          <w:sz w:val="24"/>
          <w:szCs w:val="24"/>
          <w:lang w:val="en-US"/>
        </w:rPr>
        <w:t xml:space="preserve">The LWVGTA collaborates with TADL and TACM to offer programs and forums in face-to-face and virtual format. The LWV is a national, nonpartisan organization whose main mission is to empower and inform voters and to defend Democracy. The League neither endorses nor opposes candidates or parties, but encourages the informed and active participation of all citizens in government. The League works to increase public understanding of public policy issues, and influences public policy through education and advocacy.  The website of the local league is </w:t>
      </w:r>
      <w:hyperlink r:id="rId10" w:history="1">
        <w:r w:rsidRPr="00C65C64">
          <w:rPr>
            <w:rStyle w:val="Hyperlink1"/>
            <w:sz w:val="24"/>
            <w:szCs w:val="24"/>
          </w:rPr>
          <w:t>www.lwvgta.org</w:t>
        </w:r>
      </w:hyperlink>
      <w:r w:rsidRPr="00C65C64">
        <w:rPr>
          <w:rStyle w:val="None"/>
          <w:sz w:val="24"/>
          <w:szCs w:val="24"/>
        </w:rPr>
        <w:t>.</w:t>
      </w:r>
    </w:p>
    <w:p w14:paraId="4EA93D66" w14:textId="77777777" w:rsidR="00E368C0" w:rsidRPr="00C65C64" w:rsidRDefault="00000000">
      <w:pPr>
        <w:pStyle w:val="Body"/>
        <w:jc w:val="both"/>
        <w:rPr>
          <w:rStyle w:val="None"/>
          <w:sz w:val="24"/>
          <w:szCs w:val="24"/>
        </w:rPr>
      </w:pPr>
      <w:r w:rsidRPr="00C65C64">
        <w:rPr>
          <w:rStyle w:val="None"/>
          <w:sz w:val="24"/>
          <w:szCs w:val="24"/>
        </w:rPr>
        <w:tab/>
      </w:r>
      <w:r w:rsidRPr="00C65C64">
        <w:rPr>
          <w:rStyle w:val="None"/>
          <w:sz w:val="24"/>
          <w:szCs w:val="24"/>
        </w:rPr>
        <w:tab/>
      </w:r>
      <w:r w:rsidRPr="00C65C64">
        <w:rPr>
          <w:rStyle w:val="None"/>
          <w:sz w:val="24"/>
          <w:szCs w:val="24"/>
        </w:rPr>
        <w:tab/>
      </w:r>
      <w:r w:rsidRPr="00C65C64">
        <w:rPr>
          <w:rStyle w:val="None"/>
          <w:sz w:val="24"/>
          <w:szCs w:val="24"/>
        </w:rPr>
        <w:tab/>
      </w:r>
      <w:r w:rsidRPr="00C65C64">
        <w:rPr>
          <w:rStyle w:val="None"/>
          <w:sz w:val="24"/>
          <w:szCs w:val="24"/>
        </w:rPr>
        <w:tab/>
      </w:r>
    </w:p>
    <w:p w14:paraId="4DA54380" w14:textId="77777777" w:rsidR="00E368C0" w:rsidRPr="00C65C64" w:rsidRDefault="00000000">
      <w:pPr>
        <w:pStyle w:val="Body"/>
        <w:jc w:val="both"/>
        <w:rPr>
          <w:sz w:val="24"/>
          <w:szCs w:val="24"/>
        </w:rPr>
      </w:pPr>
      <w:r w:rsidRPr="00C65C64">
        <w:rPr>
          <w:rStyle w:val="None"/>
          <w:sz w:val="24"/>
          <w:szCs w:val="24"/>
        </w:rPr>
        <w:tab/>
      </w:r>
      <w:r w:rsidRPr="00C65C64">
        <w:rPr>
          <w:rStyle w:val="None"/>
          <w:sz w:val="24"/>
          <w:szCs w:val="24"/>
        </w:rPr>
        <w:tab/>
      </w:r>
      <w:r w:rsidRPr="00C65C64">
        <w:rPr>
          <w:rStyle w:val="None"/>
          <w:sz w:val="24"/>
          <w:szCs w:val="24"/>
        </w:rPr>
        <w:tab/>
      </w:r>
      <w:r w:rsidRPr="00C65C64">
        <w:rPr>
          <w:rStyle w:val="None"/>
          <w:sz w:val="24"/>
          <w:szCs w:val="24"/>
        </w:rPr>
        <w:tab/>
      </w:r>
      <w:r w:rsidRPr="00C65C64">
        <w:rPr>
          <w:rStyle w:val="None"/>
          <w:sz w:val="24"/>
          <w:szCs w:val="24"/>
        </w:rPr>
        <w:tab/>
      </w:r>
      <w:r w:rsidRPr="00C65C64">
        <w:rPr>
          <w:rStyle w:val="None"/>
          <w:sz w:val="24"/>
          <w:szCs w:val="24"/>
        </w:rPr>
        <w:tab/>
        <w:t>###</w:t>
      </w:r>
    </w:p>
    <w:sectPr w:rsidR="00E368C0" w:rsidRPr="00C65C64">
      <w:headerReference w:type="default" r:id="rId11"/>
      <w:footerReference w:type="default" r:id="rId12"/>
      <w:headerReference w:type="first" r:id="rId13"/>
      <w:footerReference w:type="first" r:id="rId14"/>
      <w:pgSz w:w="12240" w:h="15840"/>
      <w:pgMar w:top="1440" w:right="1440" w:bottom="72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977BCC" w14:textId="77777777" w:rsidR="009F7ED7" w:rsidRDefault="009F7ED7">
      <w:r>
        <w:separator/>
      </w:r>
    </w:p>
  </w:endnote>
  <w:endnote w:type="continuationSeparator" w:id="0">
    <w:p w14:paraId="4FDBFCCE" w14:textId="77777777" w:rsidR="009F7ED7" w:rsidRDefault="009F7E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Helvetica Neue">
    <w:altName w:val="Arial"/>
    <w:charset w:val="00"/>
    <w:family w:val="roman"/>
    <w:pitch w:val="default"/>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837AF2" w14:textId="77777777" w:rsidR="00E368C0" w:rsidRDefault="00E368C0">
    <w:pPr>
      <w:pStyle w:val="Header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80E0BC" w14:textId="77777777" w:rsidR="00E368C0" w:rsidRDefault="00E368C0">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09B3E1" w14:textId="77777777" w:rsidR="009F7ED7" w:rsidRDefault="009F7ED7">
      <w:r>
        <w:separator/>
      </w:r>
    </w:p>
  </w:footnote>
  <w:footnote w:type="continuationSeparator" w:id="0">
    <w:p w14:paraId="08691FA5" w14:textId="77777777" w:rsidR="009F7ED7" w:rsidRDefault="009F7E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FADA13" w14:textId="77777777" w:rsidR="00E368C0" w:rsidRDefault="00E368C0">
    <w:pPr>
      <w:pStyle w:val="HeaderFoo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E13930" w14:textId="77777777" w:rsidR="00E368C0" w:rsidRDefault="00E368C0">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0CF3E6C"/>
    <w:multiLevelType w:val="hybridMultilevel"/>
    <w:tmpl w:val="879E5B3E"/>
    <w:numStyleLink w:val="ImportedStyle1"/>
  </w:abstractNum>
  <w:abstractNum w:abstractNumId="1" w15:restartNumberingAfterBreak="0">
    <w:nsid w:val="79A57810"/>
    <w:multiLevelType w:val="hybridMultilevel"/>
    <w:tmpl w:val="879E5B3E"/>
    <w:styleLink w:val="ImportedStyle1"/>
    <w:lvl w:ilvl="0" w:tplc="BBB0D13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D84D7AE">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CCDA70BA">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19F0731C">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8022321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EDE64D52">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B14E88CC">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A59C0436">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D758D54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16cid:durableId="160242591">
    <w:abstractNumId w:val="1"/>
  </w:num>
  <w:num w:numId="2" w16cid:durableId="20781692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68C0"/>
    <w:rsid w:val="00712AB4"/>
    <w:rsid w:val="009F7ED7"/>
    <w:rsid w:val="00C65C64"/>
    <w:rsid w:val="00E368C0"/>
    <w:rsid w:val="00E97B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58DE44"/>
  <w15:docId w15:val="{862C31A8-D3C3-461F-9799-35AF0E87C8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rPr>
      <w:rFonts w:ascii="Calibri" w:hAnsi="Calibri" w:cs="Arial Unicode MS"/>
      <w:color w:val="000000"/>
      <w:sz w:val="22"/>
      <w:szCs w:val="22"/>
      <w:u w:color="000000"/>
      <w14:textOutline w14:w="0" w14:cap="flat" w14:cmpd="sng" w14:algn="ctr">
        <w14:noFill/>
        <w14:prstDash w14:val="solid"/>
        <w14:bevel/>
      </w14:textOutline>
    </w:rPr>
  </w:style>
  <w:style w:type="paragraph" w:customStyle="1" w:styleId="BodyA">
    <w:name w:val="Body A"/>
    <w:rPr>
      <w:rFonts w:ascii="Calibri" w:eastAsia="Calibri" w:hAnsi="Calibri" w:cs="Calibri"/>
      <w:color w:val="000000"/>
      <w:sz w:val="22"/>
      <w:szCs w:val="22"/>
      <w:u w:color="000000"/>
      <w:lang w:val="de-DE"/>
      <w14:textOutline w14:w="12700" w14:cap="flat" w14:cmpd="sng" w14:algn="ctr">
        <w14:noFill/>
        <w14:prstDash w14:val="solid"/>
        <w14:miter w14:lim="400000"/>
      </w14:textOutline>
    </w:rPr>
  </w:style>
  <w:style w:type="paragraph" w:styleId="ListParagraph">
    <w:name w:val="List Paragraph"/>
    <w:pPr>
      <w:ind w:left="720"/>
    </w:pPr>
    <w:rPr>
      <w:rFonts w:ascii="Calibri" w:hAnsi="Calibri" w:cs="Arial Unicode MS"/>
      <w:color w:val="000000"/>
      <w:sz w:val="22"/>
      <w:szCs w:val="22"/>
      <w:u w:color="000000"/>
    </w:rPr>
  </w:style>
  <w:style w:type="numbering" w:customStyle="1" w:styleId="ImportedStyle1">
    <w:name w:val="Imported Style 1"/>
    <w:pPr>
      <w:numPr>
        <w:numId w:val="1"/>
      </w:numPr>
    </w:pPr>
  </w:style>
  <w:style w:type="character" w:customStyle="1" w:styleId="None">
    <w:name w:val="None"/>
  </w:style>
  <w:style w:type="character" w:customStyle="1" w:styleId="Hyperlink0">
    <w:name w:val="Hyperlink.0"/>
    <w:basedOn w:val="None"/>
    <w:rPr>
      <w:outline w:val="0"/>
      <w:color w:val="0563C1"/>
      <w:u w:val="single" w:color="0563C1"/>
    </w:rPr>
  </w:style>
  <w:style w:type="character" w:customStyle="1" w:styleId="Hyperlink1">
    <w:name w:val="Hyperlink.1"/>
    <w:basedOn w:val="None"/>
    <w:rPr>
      <w:outline w:val="0"/>
      <w:color w:val="0563C1"/>
      <w:sz w:val="21"/>
      <w:szCs w:val="21"/>
      <w:u w:val="single" w:color="0563C1"/>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www.TACM.tv/CommunityTvNow" TargetMode="Externa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lwvgta.org" TargetMode="External"/><Relationship Id="rId4" Type="http://schemas.openxmlformats.org/officeDocument/2006/relationships/webSettings" Target="webSettings.xml"/><Relationship Id="rId9" Type="http://schemas.openxmlformats.org/officeDocument/2006/relationships/hyperlink" Target="http://www.lwvgta.org"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336</Words>
  <Characters>1919</Characters>
  <Application>Microsoft Office Word</Application>
  <DocSecurity>0</DocSecurity>
  <Lines>15</Lines>
  <Paragraphs>4</Paragraphs>
  <ScaleCrop>false</ScaleCrop>
  <Company/>
  <LinksUpToDate>false</LinksUpToDate>
  <CharactersWithSpaces>2251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aschuman rxxconsulting.com</cp:lastModifiedBy>
  <cp:revision>3</cp:revision>
  <dcterms:created xsi:type="dcterms:W3CDTF">2025-01-17T16:29:00Z</dcterms:created>
  <dcterms:modified xsi:type="dcterms:W3CDTF">2025-01-17T16:42:00Z</dcterms:modified>
</cp:coreProperties>
</file>